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r/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color w:val="174d5b"/>
          <w:sz w:val="28"/>
          <w:szCs w:val="28"/>
        </w:rPr>
      </w:pPr>
      <w:r>
        <w:rPr>
          <w:rFonts w:ascii="News Gothic MT" w:hAnsi="News Gothic MT" w:eastAsia="News Gothic MT" w:cs="News Gothic MT"/>
          <w:b/>
          <w:bCs/>
          <w:color w:val="174d5b"/>
          <w:sz w:val="28"/>
          <w:szCs w:val="28"/>
        </w:rPr>
        <w:t>ECOMOBILITY</w:t>
      </w:r>
      <w:r>
        <w:rPr>
          <w:rFonts w:ascii="News Gothic MT" w:hAnsi="News Gothic MT" w:eastAsia="News Gothic MT" w:cs="News Gothic MT"/>
          <w:color w:val="174d5b"/>
          <w:sz w:val="28"/>
          <w:szCs w:val="28"/>
        </w:rPr>
        <w:t>- EKOLOŠKA PODRŠKA UPRAVLJANJU PROMETOM U OBALNOM PODRUČJU POMOĆU “SMART” SISTEMA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color w:val="174d5b"/>
          <w:sz w:val="28"/>
          <w:szCs w:val="28"/>
        </w:rPr>
      </w:pPr>
      <w:r>
        <w:rPr>
          <w:rFonts w:ascii="News Gothic MT" w:hAnsi="News Gothic MT" w:eastAsia="News Gothic MT" w:cs="News Gothic MT"/>
          <w:color w:val="174d5b"/>
          <w:sz w:val="28"/>
          <w:szCs w:val="28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Trajanje projekta: 01.01.2018.-30.06.2019.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40"/>
          <w:szCs w:val="40"/>
        </w:rPr>
      </w:pPr>
      <w:r>
        <w:rPr>
          <w:rFonts w:ascii="News Gothic MT" w:hAnsi="News Gothic MT" w:eastAsia="News Gothic MT" w:cs="News Gothic MT"/>
          <w:sz w:val="24"/>
          <w:szCs w:val="24"/>
        </w:rPr>
        <w:t>Projektni partneri: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1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Sveučilište Ca’Foscari, Venezia</w:t>
      </w:r>
      <w:r>
        <w:rPr>
          <w:rFonts w:ascii="News Gothic MT" w:hAnsi="News Gothic MT" w:eastAsia="News Gothic MT" w:cs="News Gothic MT"/>
          <w:sz w:val="40"/>
          <w:szCs w:val="40"/>
        </w:rPr>
        <w:t xml:space="preserve"> </w:t>
      </w:r>
      <w:r>
        <w:rPr>
          <w:rFonts w:ascii="Arial" w:hAnsi="Arial" w:eastAsia="Arial" w:cs="Arial"/>
          <w:sz w:val="40"/>
          <w:szCs w:val="40"/>
        </w:rPr>
        <w:t>-</w:t>
      </w:r>
      <w:r>
        <w:rPr>
          <w:rFonts w:ascii="News Gothic MT" w:hAnsi="News Gothic MT" w:eastAsia="News Gothic MT" w:cs="News Gothic MT"/>
          <w:sz w:val="24"/>
          <w:szCs w:val="24"/>
        </w:rPr>
        <w:t xml:space="preserve"> vodeći partner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1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Regija Veneto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1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CNR-ISAC, Lecce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1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Sveučilište u Rijeci, Medicinski fakultet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1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Grad Rijeka</w:t>
      </w:r>
    </w:p>
    <w:p>
      <w:pPr>
        <w:numPr>
          <w:ilvl w:val="0"/>
          <w:numId w:val="0"/>
        </w:numPr>
        <w:ind w:left="36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</w:r>
    </w:p>
    <w:p>
      <w:pPr>
        <w:numPr>
          <w:ilvl w:val="0"/>
          <w:numId w:val="0"/>
        </w:numPr>
        <w:ind w:left="36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Ukupna vrijednost projekta: 830.000</w:t>
      </w:r>
      <w:r>
        <w:rPr>
          <w:rFonts w:ascii="Arial" w:hAnsi="Arial" w:eastAsia="Arial" w:cs="Arial"/>
          <w:sz w:val="24"/>
          <w:szCs w:val="24"/>
        </w:rPr>
        <w:t xml:space="preserve"> €</w:t>
      </w:r>
      <w:r>
        <w:rPr>
          <w:rFonts w:ascii="News Gothic MT" w:hAnsi="News Gothic MT" w:eastAsia="News Gothic MT" w:cs="News Gothic MT"/>
          <w:sz w:val="24"/>
          <w:szCs w:val="24"/>
        </w:rPr>
        <w:t xml:space="preserve"> , 85% sufinanciran iz EFRD</w:t>
      </w:r>
    </w:p>
    <w:p>
      <w:pPr>
        <w:numPr>
          <w:ilvl w:val="0"/>
          <w:numId w:val="0"/>
        </w:numPr>
        <w:ind w:left="36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 xml:space="preserve">Vrijednost projekta za Medicinski fakultet: 143.500 </w:t>
      </w:r>
      <w:r>
        <w:rPr>
          <w:rFonts w:ascii="Arial" w:hAnsi="Arial" w:eastAsia="Arial" w:cs="Arial"/>
          <w:sz w:val="24"/>
          <w:szCs w:val="24"/>
        </w:rPr>
        <w:t>€, 85% sufinoncirano sredstvima EFDR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40"/>
          <w:szCs w:val="40"/>
        </w:rPr>
      </w:pPr>
      <w:r>
        <w:rPr>
          <w:rFonts w:ascii="News Gothic MT" w:hAnsi="News Gothic MT" w:eastAsia="News Gothic MT" w:cs="News Gothic MT"/>
          <w:sz w:val="24"/>
          <w:szCs w:val="24"/>
        </w:rPr>
        <w:t>Ciljevi: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1. Razviti sistem upravljanja prometom u Veneciji i Rijeci na osnovu trenutnih koncentracija PM</w:t>
      </w:r>
      <w:r>
        <w:rPr>
          <w:rFonts w:ascii="News Gothic MT" w:hAnsi="News Gothic MT" w:eastAsia="News Gothic MT" w:cs="News Gothic MT"/>
          <w:sz w:val="24"/>
          <w:szCs w:val="24"/>
          <w:vertAlign w:val="subscript"/>
        </w:rPr>
        <w:t>10</w:t>
      </w:r>
      <w:r>
        <w:rPr>
          <w:rFonts w:ascii="News Gothic MT" w:hAnsi="News Gothic MT" w:eastAsia="News Gothic MT" w:cs="News Gothic MT"/>
          <w:sz w:val="24"/>
          <w:szCs w:val="24"/>
        </w:rPr>
        <w:t xml:space="preserve"> i NO</w:t>
      </w:r>
      <w:r>
        <w:rPr>
          <w:rFonts w:ascii="News Gothic MT" w:hAnsi="News Gothic MT" w:eastAsia="News Gothic MT" w:cs="News Gothic MT"/>
          <w:sz w:val="24"/>
          <w:szCs w:val="24"/>
          <w:vertAlign w:val="subscript"/>
        </w:rPr>
        <w:t>2</w:t>
      </w:r>
      <w:r>
        <w:rPr>
          <w:rFonts w:ascii="News Gothic MT" w:hAnsi="News Gothic MT" w:eastAsia="News Gothic MT" w:cs="News Gothic MT"/>
          <w:sz w:val="24"/>
          <w:szCs w:val="24"/>
          <w:position w:val="-1"/>
        </w:rPr>
        <w:t xml:space="preserve"> </w:t>
      </w:r>
      <w:r>
        <w:rPr>
          <w:rFonts w:ascii="News Gothic MT" w:hAnsi="News Gothic MT" w:eastAsia="News Gothic MT" w:cs="News Gothic MT"/>
          <w:sz w:val="24"/>
          <w:szCs w:val="24"/>
        </w:rPr>
        <w:t>s postojećih stanica – kapitalizacija projekta  POSEIDON iz MED programa 2007-13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2. Produbljivanje znanja o emisijama iz pomorskog prometa i njihovom utjecaju na kvalitet zraka u pograničnom području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40"/>
          <w:szCs w:val="40"/>
        </w:rPr>
      </w:pPr>
      <w:r>
        <w:rPr>
          <w:rFonts w:ascii="News Gothic MT" w:hAnsi="News Gothic MT" w:eastAsia="News Gothic MT" w:cs="News Gothic MT"/>
          <w:sz w:val="24"/>
          <w:szCs w:val="24"/>
        </w:rPr>
        <w:t>Očekivani rezultati: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0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1. Izgradnja sistema za upravljanje prometom ( cestovni i brodski)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0"/>
        </w:numPr>
        <w:ind w:left="360" w:hanging="36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 xml:space="preserve">2. Izgradnja aplikacije za planiranje ekoloških putovanja, tj. transport ulicama manjeg onečišćenja zraka                                                  </w:t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40"/>
          <w:szCs w:val="40"/>
        </w:rPr>
      </w:pPr>
      <w:r>
        <w:rPr>
          <w:rFonts w:ascii="News Gothic MT" w:hAnsi="News Gothic MT" w:eastAsia="News Gothic MT" w:cs="News Gothic MT"/>
          <w:sz w:val="24"/>
          <w:szCs w:val="24"/>
        </w:rPr>
        <w:t>3. Mjerenje novih parametara onečišćenja zraka (EC,OC,PNC)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 xml:space="preserve">4. Izvještaj i usporedba onečišćenja zraka iz pomorskog prometa u Rijeci i Veneciji </w:t>
      </w:r>
    </w:p>
    <w:p>
      <w:pPr>
        <w:numPr>
          <w:ilvl w:val="0"/>
          <w:numId w:val="0"/>
        </w:numPr>
        <w:ind w:left="27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</w:r>
    </w:p>
    <w:p>
      <w:pPr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40"/>
          <w:szCs w:val="40"/>
        </w:rPr>
      </w:pPr>
      <w:r>
        <w:rPr>
          <w:rFonts w:ascii="News Gothic MT" w:hAnsi="News Gothic MT" w:eastAsia="News Gothic MT" w:cs="News Gothic MT"/>
          <w:sz w:val="24"/>
          <w:szCs w:val="24"/>
        </w:rPr>
        <w:t>Ciljne skupine: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0"/>
        </w:numPr>
        <w:ind w:left="27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-stanovništvo, turisti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0"/>
        </w:numPr>
        <w:ind w:left="27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>-transportna društva</w:t>
      </w:r>
      <w:r>
        <w:rPr>
          <w:rFonts w:ascii="News Gothic MT" w:hAnsi="News Gothic MT" w:eastAsia="News Gothic MT" w:cs="News Gothic MT"/>
          <w:sz w:val="40"/>
          <w:szCs w:val="40"/>
        </w:rPr>
      </w:r>
    </w:p>
    <w:p>
      <w:pPr>
        <w:numPr>
          <w:ilvl w:val="0"/>
          <w:numId w:val="0"/>
        </w:numPr>
        <w:ind w:left="270" w:firstLine="0"/>
        <w:suppressAutoHyphens/>
        <w:hyphenationLines w:val="0"/>
        <w:outlineLvl w:val="1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News Gothic MT" w:hAnsi="News Gothic MT" w:eastAsia="News Gothic MT" w:cs="News Gothic MT"/>
          <w:sz w:val="24"/>
          <w:szCs w:val="24"/>
        </w:rPr>
      </w:pPr>
      <w:r>
        <w:rPr>
          <w:rFonts w:ascii="News Gothic MT" w:hAnsi="News Gothic MT" w:eastAsia="News Gothic MT" w:cs="News Gothic MT"/>
          <w:sz w:val="24"/>
          <w:szCs w:val="24"/>
        </w:rPr>
        <w:t xml:space="preserve">-lučka uprava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News Gothic MT">
    <w:panose1 w:val="020B0604020202020204"/>
    <w:charset w:val="00"/>
    <w:family w:val="auto"/>
    <w:pitch w:val="default"/>
  </w:font>
  <w:font w:name="Agency FB">
    <w:panose1 w:val="020B0503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Pr>
          <w:b w:val="0"/>
          <w:kern w:val="1"/>
          <w:u w:color="auto" w:val="single"/>
        </w:rPr>
      </w:rPr>
    </w:lvl>
  </w:abstractNum>
  <w:abstractNum w:abstractNumId="2">
    <w:multiLevelType w:val="singleLevel"/>
    <w:name w:val="Bullet 2"/>
    <w:lvl w:ilvl="0">
      <w:numFmt w:val="bullet"/>
      <w:lvlText w:val="-"/>
      <w:lvlJc w:val="left"/>
      <w:pPr>
        <w:tabs>
          <w:tab w:val="num" w:pos="270"/>
        </w:tabs>
        <w:ind w:left="270" w:hanging="270"/>
      </w:pPr>
      <w:rPr>
        <w:rPr>
          <w:b w:val="0"/>
          <w:kern w:val="1"/>
          <w:u w:color="auto" w:val="single"/>
        </w:rPr>
      </w:rPr>
    </w:lvl>
  </w:abstractNum>
  <w:abstractNum w:abstractNumId="3">
    <w:multiLevelType w:val="singleLevel"/>
    <w:name w:val="Bullet 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Pr>
          <w:b w:val="0"/>
          <w:kern w:val="1"/>
          <w:u w:color="auto" w:val="single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527158714" w:val="931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2018-05-24T10:22:26Z</dcterms:created>
  <dcterms:modified xsi:type="dcterms:W3CDTF">2018-05-24T10:45:14Z</dcterms:modified>
</cp:coreProperties>
</file>